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5CEF" w14:textId="15FF8E1F" w:rsidR="00291FB4" w:rsidRPr="00291FB4" w:rsidRDefault="00291FB4" w:rsidP="00291FB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291FB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39281D" wp14:editId="7C698C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3850" cy="1104900"/>
            <wp:effectExtent l="0" t="0" r="6350" b="0"/>
            <wp:wrapThrough wrapText="bothSides">
              <wp:wrapPolygon edited="0">
                <wp:start x="0" y="0"/>
                <wp:lineTo x="0" y="21228"/>
                <wp:lineTo x="21428" y="21228"/>
                <wp:lineTo x="21428" y="0"/>
                <wp:lineTo x="0" y="0"/>
              </wp:wrapPolygon>
            </wp:wrapThrough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B4">
        <w:rPr>
          <w:rFonts w:ascii="Arial" w:hAnsi="Arial" w:cs="Arial"/>
          <w:b/>
          <w:bCs/>
          <w:sz w:val="28"/>
          <w:szCs w:val="28"/>
        </w:rPr>
        <w:t>Littlehampton in Lockdown</w:t>
      </w:r>
    </w:p>
    <w:p w14:paraId="07FBF855" w14:textId="39F468EA" w:rsidR="00291FB4" w:rsidRPr="00291FB4" w:rsidRDefault="00291FB4" w:rsidP="00291FB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291FB4">
        <w:rPr>
          <w:rFonts w:ascii="Arial" w:hAnsi="Arial" w:cs="Arial"/>
          <w:b/>
          <w:bCs/>
          <w:sz w:val="28"/>
          <w:szCs w:val="28"/>
        </w:rPr>
        <w:t>Museum Archive Project</w:t>
      </w:r>
    </w:p>
    <w:p w14:paraId="7069A25C" w14:textId="783159D3" w:rsidR="00291FB4" w:rsidRDefault="00291FB4" w:rsidP="00291FB4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291FB4">
        <w:rPr>
          <w:rFonts w:ascii="Arial" w:hAnsi="Arial" w:cs="Arial"/>
          <w:b/>
          <w:bCs/>
          <w:sz w:val="28"/>
          <w:szCs w:val="28"/>
        </w:rPr>
        <w:t>2020</w:t>
      </w:r>
    </w:p>
    <w:p w14:paraId="184FE878" w14:textId="4C95FDF6" w:rsidR="00291FB4" w:rsidRDefault="00291FB4" w:rsidP="00291FB4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13CB350" w14:textId="37E709C8" w:rsidR="00291FB4" w:rsidRDefault="00291FB4" w:rsidP="00291FB4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356F15EC" w14:textId="76939602" w:rsidR="00291FB4" w:rsidRDefault="00291FB4" w:rsidP="00291FB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 submit an entry to the Museum’s Littlehampton in Lockdown archive please email the form below along with a scan or picture of your submission to museum@littlehampton-tc.gov.uk.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1FB4" w14:paraId="29F3CE27" w14:textId="77777777" w:rsidTr="00291FB4">
        <w:tc>
          <w:tcPr>
            <w:tcW w:w="4508" w:type="dxa"/>
          </w:tcPr>
          <w:p w14:paraId="0F625CB2" w14:textId="6B692E0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4508" w:type="dxa"/>
          </w:tcPr>
          <w:p w14:paraId="7F2142D2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8AE158" w14:textId="044250C5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B4" w14:paraId="6F158983" w14:textId="77777777" w:rsidTr="00291FB4">
        <w:tc>
          <w:tcPr>
            <w:tcW w:w="4508" w:type="dxa"/>
          </w:tcPr>
          <w:p w14:paraId="09387833" w14:textId="1AC78668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4508" w:type="dxa"/>
          </w:tcPr>
          <w:p w14:paraId="2F44B0A9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E4F3F1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6801AF" w14:textId="793A1FDA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B4" w14:paraId="31A91178" w14:textId="77777777" w:rsidTr="00291FB4">
        <w:tc>
          <w:tcPr>
            <w:tcW w:w="4508" w:type="dxa"/>
          </w:tcPr>
          <w:p w14:paraId="284958DB" w14:textId="53042E92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4508" w:type="dxa"/>
          </w:tcPr>
          <w:p w14:paraId="770C84BD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E2A38D" w14:textId="7B6F473A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B4" w14:paraId="661B6DB5" w14:textId="77777777" w:rsidTr="00291FB4">
        <w:tc>
          <w:tcPr>
            <w:tcW w:w="4508" w:type="dxa"/>
          </w:tcPr>
          <w:p w14:paraId="3E0FF9BE" w14:textId="4CFBB343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Contact telephone number:</w:t>
            </w:r>
          </w:p>
        </w:tc>
        <w:tc>
          <w:tcPr>
            <w:tcW w:w="4508" w:type="dxa"/>
          </w:tcPr>
          <w:p w14:paraId="49B08B8E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ECBD00" w14:textId="364D2C7D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B4" w14:paraId="1C13689F" w14:textId="77777777" w:rsidTr="00291FB4">
        <w:tc>
          <w:tcPr>
            <w:tcW w:w="4508" w:type="dxa"/>
          </w:tcPr>
          <w:p w14:paraId="454CA83F" w14:textId="16EEB98C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Title of Submission:</w:t>
            </w:r>
          </w:p>
        </w:tc>
        <w:tc>
          <w:tcPr>
            <w:tcW w:w="4508" w:type="dxa"/>
          </w:tcPr>
          <w:p w14:paraId="6E8B686E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2BB3E8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2F0BA1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DF5D84" w14:textId="3BA19071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B4" w14:paraId="37A8D3B0" w14:textId="77777777" w:rsidTr="00A81336">
        <w:tc>
          <w:tcPr>
            <w:tcW w:w="9016" w:type="dxa"/>
            <w:gridSpan w:val="2"/>
          </w:tcPr>
          <w:p w14:paraId="7E142CA3" w14:textId="47477048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tell us more about your submission:</w:t>
            </w:r>
          </w:p>
          <w:p w14:paraId="5D66466E" w14:textId="207F3D42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Pr="00291FB4">
              <w:rPr>
                <w:rFonts w:ascii="Arial" w:hAnsi="Arial" w:cs="Arial"/>
                <w:b/>
                <w:bCs/>
              </w:rPr>
              <w:t>ow was it created and used during lockdown</w:t>
            </w:r>
            <w:r w:rsidR="000B2827">
              <w:rPr>
                <w:rFonts w:ascii="Arial" w:hAnsi="Arial" w:cs="Arial"/>
                <w:b/>
                <w:bCs/>
              </w:rPr>
              <w:t>? W</w:t>
            </w:r>
            <w:r w:rsidRPr="00291FB4">
              <w:rPr>
                <w:rFonts w:ascii="Arial" w:hAnsi="Arial" w:cs="Arial"/>
                <w:b/>
                <w:bCs/>
              </w:rPr>
              <w:t>hat is its connection to Littlehampton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  <w:r w:rsidR="000B2827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>hy should it be added to our Museum archive? How big is the item and what is it made of?</w:t>
            </w:r>
          </w:p>
        </w:tc>
      </w:tr>
      <w:tr w:rsidR="00291FB4" w14:paraId="2B1A5264" w14:textId="77777777" w:rsidTr="00A81336">
        <w:tc>
          <w:tcPr>
            <w:tcW w:w="9016" w:type="dxa"/>
            <w:gridSpan w:val="2"/>
          </w:tcPr>
          <w:p w14:paraId="479C353E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167486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C0DB2C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B2E999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746258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2EAD5E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0A5316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384C94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6AD524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00EB45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49F095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C4CF51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73D6F5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BBB7EA" w14:textId="77777777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0E9FEE" w14:textId="118B6C72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1FB4" w14:paraId="5006CC54" w14:textId="77777777" w:rsidTr="00A81336">
        <w:tc>
          <w:tcPr>
            <w:tcW w:w="9016" w:type="dxa"/>
            <w:gridSpan w:val="2"/>
          </w:tcPr>
          <w:p w14:paraId="558E52AE" w14:textId="247EFE7E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Do you have ownership and or copyright of the object you are submitting?</w:t>
            </w:r>
          </w:p>
        </w:tc>
      </w:tr>
      <w:tr w:rsidR="00291FB4" w14:paraId="49B0F070" w14:textId="77777777" w:rsidTr="000533B9">
        <w:tc>
          <w:tcPr>
            <w:tcW w:w="4508" w:type="dxa"/>
          </w:tcPr>
          <w:p w14:paraId="05B63729" w14:textId="70093CB0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4508" w:type="dxa"/>
          </w:tcPr>
          <w:p w14:paraId="4A0F5807" w14:textId="5A99F084" w:rsidR="00291FB4" w:rsidRDefault="00291FB4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</w:p>
        </w:tc>
      </w:tr>
      <w:tr w:rsidR="000B2827" w14:paraId="788AB69F" w14:textId="77777777" w:rsidTr="004274F7">
        <w:tc>
          <w:tcPr>
            <w:tcW w:w="9016" w:type="dxa"/>
            <w:gridSpan w:val="2"/>
          </w:tcPr>
          <w:p w14:paraId="43A6FED3" w14:textId="3CD824D2" w:rsidR="000B2827" w:rsidRDefault="000B2827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please list more detail below:</w:t>
            </w:r>
          </w:p>
        </w:tc>
      </w:tr>
      <w:tr w:rsidR="000B2827" w14:paraId="7C93872F" w14:textId="77777777" w:rsidTr="004274F7">
        <w:tc>
          <w:tcPr>
            <w:tcW w:w="9016" w:type="dxa"/>
            <w:gridSpan w:val="2"/>
          </w:tcPr>
          <w:p w14:paraId="5DAF9D0E" w14:textId="77777777" w:rsidR="000B2827" w:rsidRDefault="000B2827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7217F8" w14:textId="77777777" w:rsidR="000B2827" w:rsidRDefault="000B2827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A5534D" w14:textId="77777777" w:rsidR="000B2827" w:rsidRDefault="000B2827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AA5757" w14:textId="77777777" w:rsidR="000B2827" w:rsidRDefault="000B2827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00264E" w14:textId="77777777" w:rsidR="000B2827" w:rsidRDefault="000B2827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A89CC8" w14:textId="1FE56FD6" w:rsidR="000B2827" w:rsidRDefault="000B2827" w:rsidP="00291F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963F19C" w14:textId="5EACCFEB" w:rsidR="00291FB4" w:rsidRDefault="00291FB4" w:rsidP="00291FB4">
      <w:pPr>
        <w:rPr>
          <w:rFonts w:ascii="Arial" w:hAnsi="Arial" w:cs="Arial"/>
          <w:b/>
          <w:bCs/>
          <w:sz w:val="28"/>
          <w:szCs w:val="28"/>
        </w:rPr>
      </w:pPr>
    </w:p>
    <w:p w14:paraId="26B14DA7" w14:textId="0A1B436D" w:rsidR="00291FB4" w:rsidRPr="00006108" w:rsidRDefault="00291FB4" w:rsidP="00291FB4">
      <w:pPr>
        <w:rPr>
          <w:rFonts w:ascii="Arial" w:hAnsi="Arial" w:cs="Arial"/>
          <w:b/>
          <w:bCs/>
          <w:sz w:val="24"/>
          <w:szCs w:val="24"/>
        </w:rPr>
      </w:pPr>
      <w:r w:rsidRPr="00006108">
        <w:rPr>
          <w:rFonts w:ascii="Arial" w:hAnsi="Arial" w:cs="Arial"/>
          <w:b/>
          <w:bCs/>
          <w:sz w:val="24"/>
          <w:szCs w:val="24"/>
        </w:rPr>
        <w:t xml:space="preserve">Submissions will remain open until the end of the year. </w:t>
      </w:r>
      <w:r w:rsidR="00006108">
        <w:rPr>
          <w:rFonts w:ascii="Arial" w:hAnsi="Arial" w:cs="Arial"/>
          <w:b/>
          <w:bCs/>
          <w:sz w:val="24"/>
          <w:szCs w:val="24"/>
        </w:rPr>
        <w:t>The deadline for submissions is the 31</w:t>
      </w:r>
      <w:r w:rsidR="00006108" w:rsidRPr="00006108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006108">
        <w:rPr>
          <w:rFonts w:ascii="Arial" w:hAnsi="Arial" w:cs="Arial"/>
          <w:b/>
          <w:bCs/>
          <w:sz w:val="24"/>
          <w:szCs w:val="24"/>
        </w:rPr>
        <w:t xml:space="preserve"> December 2020.</w:t>
      </w:r>
    </w:p>
    <w:p w14:paraId="406C81F7" w14:textId="460C547B" w:rsidR="00006108" w:rsidRDefault="00291FB4" w:rsidP="00291FB4">
      <w:pPr>
        <w:rPr>
          <w:rFonts w:ascii="Arial" w:hAnsi="Arial" w:cs="Arial"/>
          <w:b/>
          <w:bCs/>
          <w:sz w:val="24"/>
          <w:szCs w:val="24"/>
        </w:rPr>
      </w:pPr>
      <w:r w:rsidRPr="00006108">
        <w:rPr>
          <w:rFonts w:ascii="Arial" w:hAnsi="Arial" w:cs="Arial"/>
          <w:b/>
          <w:bCs/>
          <w:sz w:val="24"/>
          <w:szCs w:val="24"/>
        </w:rPr>
        <w:t xml:space="preserve">In early 2021 a list of proposed objects for submission into the Museum archive will be </w:t>
      </w:r>
      <w:r w:rsidR="00006108" w:rsidRPr="00006108">
        <w:rPr>
          <w:rFonts w:ascii="Arial" w:hAnsi="Arial" w:cs="Arial"/>
          <w:b/>
          <w:bCs/>
          <w:sz w:val="24"/>
          <w:szCs w:val="24"/>
        </w:rPr>
        <w:t xml:space="preserve">submitted to the Museum’s Governing body, Littlehampton Town Council for approval. </w:t>
      </w:r>
      <w:r w:rsidR="000B2827">
        <w:rPr>
          <w:rFonts w:ascii="Arial" w:hAnsi="Arial" w:cs="Arial"/>
          <w:b/>
          <w:bCs/>
          <w:sz w:val="24"/>
          <w:szCs w:val="24"/>
        </w:rPr>
        <w:t>Items chosen will be added into the Museum’s archive and preserved for the future. The items will also be used within a temporary display to demonstrate the Town’s response to Lockdown.</w:t>
      </w:r>
    </w:p>
    <w:p w14:paraId="422131D6" w14:textId="5475BC69" w:rsidR="00006108" w:rsidRPr="00006108" w:rsidRDefault="00006108" w:rsidP="00291F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Sadly we are not able to accept all items</w:t>
      </w:r>
      <w:r w:rsidR="000B2827">
        <w:rPr>
          <w:rFonts w:ascii="Arial" w:hAnsi="Arial" w:cs="Arial"/>
          <w:b/>
          <w:bCs/>
          <w:sz w:val="24"/>
          <w:szCs w:val="24"/>
        </w:rPr>
        <w:t>, but are aiming to accept a representative sample of items to represent the Town’s response to Lockdown.</w:t>
      </w:r>
    </w:p>
    <w:sectPr w:rsidR="00006108" w:rsidRPr="00006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B4"/>
    <w:rsid w:val="00006108"/>
    <w:rsid w:val="000B2827"/>
    <w:rsid w:val="00291FB4"/>
    <w:rsid w:val="00C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CE3F"/>
  <w15:chartTrackingRefBased/>
  <w15:docId w15:val="{3F4D8269-9708-4EA4-8713-F2E99A5C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Burford</dc:creator>
  <cp:keywords/>
  <dc:description/>
  <cp:lastModifiedBy>Charlotte Burford</cp:lastModifiedBy>
  <cp:revision>1</cp:revision>
  <dcterms:created xsi:type="dcterms:W3CDTF">2020-09-07T14:20:00Z</dcterms:created>
  <dcterms:modified xsi:type="dcterms:W3CDTF">2020-09-07T14:54:00Z</dcterms:modified>
</cp:coreProperties>
</file>